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2FF" w:rsidRDefault="000620D3">
      <w:pPr>
        <w:pStyle w:val="a3"/>
        <w:shd w:val="clear" w:color="auto" w:fill="FFFFFF"/>
        <w:spacing w:before="0" w:beforeAutospacing="0" w:after="0" w:afterAutospacing="0" w:line="560" w:lineRule="atLeast"/>
        <w:jc w:val="both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附件：</w:t>
      </w:r>
    </w:p>
    <w:p w:rsidR="003171DC" w:rsidRDefault="000620D3">
      <w:pPr>
        <w:spacing w:line="500" w:lineRule="exact"/>
        <w:jc w:val="center"/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2022年第十四届全国大学生广告艺术大赛湖南科技大学潇湘学院</w:t>
      </w:r>
      <w:r w:rsidR="003171DC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选拔赛</w:t>
      </w:r>
    </w:p>
    <w:p w:rsidR="009F52FF" w:rsidRDefault="000620D3">
      <w:pPr>
        <w:spacing w:line="500" w:lineRule="exact"/>
        <w:jc w:val="center"/>
        <w:rPr>
          <w:rFonts w:asciiTheme="minorEastAsia" w:eastAsiaTheme="minorEastAsia" w:hAnsiTheme="minorEastAsia" w:cs="宋体"/>
          <w:b/>
          <w:bCs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获奖名单</w:t>
      </w:r>
      <w:bookmarkStart w:id="0" w:name="_GoBack"/>
      <w:bookmarkEnd w:id="0"/>
    </w:p>
    <w:tbl>
      <w:tblPr>
        <w:tblW w:w="9549" w:type="dxa"/>
        <w:jc w:val="center"/>
        <w:tblLayout w:type="fixed"/>
        <w:tblLook w:val="04A0"/>
      </w:tblPr>
      <w:tblGrid>
        <w:gridCol w:w="709"/>
        <w:gridCol w:w="1134"/>
        <w:gridCol w:w="1657"/>
        <w:gridCol w:w="2552"/>
        <w:gridCol w:w="1036"/>
        <w:gridCol w:w="1134"/>
        <w:gridCol w:w="1327"/>
      </w:tblGrid>
      <w:tr w:rsidR="009F52FF" w:rsidTr="00E4546D">
        <w:trPr>
          <w:trHeight w:val="6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作品类别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作品名称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作者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指导教师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教学</w:t>
            </w:r>
            <w:r w:rsidR="00E4546D">
              <w:rPr>
                <w:rFonts w:ascii="宋体" w:eastAsia="宋体" w:hAnsi="宋体" w:cs="宋体" w:hint="eastAsia"/>
                <w:b/>
                <w:bCs/>
                <w:color w:val="000000"/>
              </w:rPr>
              <w:t>系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获奖等级</w:t>
            </w:r>
          </w:p>
        </w:tc>
      </w:tr>
      <w:tr w:rsidR="009F52FF" w:rsidTr="00E4546D">
        <w:trPr>
          <w:trHeight w:val="6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影视类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拥抱生活的亿万种可能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龙程泉、周楚泽、王江海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杨会娟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视觉传达设计</w:t>
            </w:r>
            <w:r w:rsidR="00E4546D">
              <w:rPr>
                <w:rFonts w:ascii="宋体" w:eastAsia="宋体" w:hAnsi="宋体" w:cs="宋体" w:hint="eastAsia"/>
                <w:color w:val="000000"/>
              </w:rPr>
              <w:t>系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一等奖</w:t>
            </w:r>
          </w:p>
        </w:tc>
      </w:tr>
      <w:tr w:rsidR="009F52FF" w:rsidTr="00E4546D">
        <w:trPr>
          <w:trHeight w:val="6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平面类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焕活生机，无惧衰老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黎梦莎、徐</w:t>
            </w:r>
            <w:r w:rsidR="00F11516">
              <w:rPr>
                <w:rFonts w:ascii="宋体" w:eastAsia="宋体" w:hAnsi="宋体" w:cs="宋体" w:hint="eastAsia"/>
                <w:color w:val="00000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</w:rPr>
              <w:t>晗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姜太军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视觉传达设计</w:t>
            </w:r>
            <w:r w:rsidR="00E4546D">
              <w:rPr>
                <w:rFonts w:ascii="宋体" w:eastAsia="宋体" w:hAnsi="宋体" w:cs="宋体" w:hint="eastAsia"/>
                <w:color w:val="000000"/>
              </w:rPr>
              <w:t>系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三等奖</w:t>
            </w:r>
          </w:p>
        </w:tc>
      </w:tr>
      <w:tr w:rsidR="009F52FF" w:rsidTr="00E4546D">
        <w:trPr>
          <w:trHeight w:val="6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影视类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年轻不选择，柔顺蓬松我都要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谢雨嫣、易可佳、彭</w:t>
            </w:r>
            <w:r w:rsidR="00F11516">
              <w:rPr>
                <w:rFonts w:ascii="宋体" w:eastAsia="宋体" w:hAnsi="宋体" w:cs="宋体" w:hint="eastAsia"/>
                <w:color w:val="00000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</w:rPr>
              <w:t>玲、徐</w:t>
            </w:r>
            <w:r w:rsidR="00F11516">
              <w:rPr>
                <w:rFonts w:ascii="宋体" w:eastAsia="宋体" w:hAnsi="宋体" w:cs="宋体" w:hint="eastAsia"/>
                <w:color w:val="00000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</w:rPr>
              <w:t>玉、徐</w:t>
            </w:r>
            <w:r w:rsidR="00F11516">
              <w:rPr>
                <w:rFonts w:ascii="宋体" w:eastAsia="宋体" w:hAnsi="宋体" w:cs="宋体" w:hint="eastAsia"/>
                <w:color w:val="00000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</w:rPr>
              <w:t>晗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杨会娟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视觉传达设计</w:t>
            </w:r>
            <w:r w:rsidR="00E4546D">
              <w:rPr>
                <w:rFonts w:ascii="宋体" w:eastAsia="宋体" w:hAnsi="宋体" w:cs="宋体" w:hint="eastAsia"/>
                <w:color w:val="000000"/>
              </w:rPr>
              <w:t>系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三等奖</w:t>
            </w:r>
          </w:p>
        </w:tc>
      </w:tr>
      <w:tr w:rsidR="009F52FF" w:rsidTr="00E4546D">
        <w:trPr>
          <w:trHeight w:val="6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动画类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变身的秘籍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雷滟匀、陶美琳、黄碧娜、胡</w:t>
            </w:r>
            <w:r w:rsidR="00F11516">
              <w:rPr>
                <w:rFonts w:ascii="宋体" w:eastAsia="宋体" w:hAnsi="宋体" w:cs="宋体" w:hint="eastAsia"/>
                <w:color w:val="00000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</w:rPr>
              <w:t>录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姜太军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视觉传达设计</w:t>
            </w:r>
            <w:r w:rsidR="00E4546D">
              <w:rPr>
                <w:rFonts w:ascii="宋体" w:eastAsia="宋体" w:hAnsi="宋体" w:cs="宋体" w:hint="eastAsia"/>
                <w:color w:val="000000"/>
              </w:rPr>
              <w:t>系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三等奖</w:t>
            </w:r>
          </w:p>
        </w:tc>
      </w:tr>
      <w:tr w:rsidR="009F52FF" w:rsidTr="00E4546D">
        <w:trPr>
          <w:trHeight w:val="6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互动类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神秘宝盒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桂紫琳、罗雨微、陈</w:t>
            </w:r>
            <w:r w:rsidR="00F11516">
              <w:rPr>
                <w:rFonts w:ascii="宋体" w:eastAsia="宋体" w:hAnsi="宋体" w:cs="宋体" w:hint="eastAsia"/>
                <w:color w:val="00000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</w:rPr>
              <w:t>波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姜太军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视觉传达设计</w:t>
            </w:r>
            <w:r w:rsidR="00E4546D">
              <w:rPr>
                <w:rFonts w:ascii="宋体" w:eastAsia="宋体" w:hAnsi="宋体" w:cs="宋体" w:hint="eastAsia"/>
                <w:color w:val="000000"/>
              </w:rPr>
              <w:t>系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三等奖</w:t>
            </w:r>
          </w:p>
        </w:tc>
      </w:tr>
      <w:tr w:rsidR="009F52FF" w:rsidTr="00E4546D">
        <w:trPr>
          <w:trHeight w:val="6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平面类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小黑鲨-芭鲨女孩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桂紫琳、罗雨微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姜太军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视觉传达设计</w:t>
            </w:r>
            <w:r w:rsidR="00E4546D">
              <w:rPr>
                <w:rFonts w:ascii="宋体" w:eastAsia="宋体" w:hAnsi="宋体" w:cs="宋体" w:hint="eastAsia"/>
                <w:color w:val="000000"/>
              </w:rPr>
              <w:t>系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优秀奖</w:t>
            </w:r>
          </w:p>
        </w:tc>
      </w:tr>
      <w:tr w:rsidR="009F52FF" w:rsidTr="00E4546D">
        <w:trPr>
          <w:trHeight w:val="6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平面类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快手海报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陈</w:t>
            </w:r>
            <w:r w:rsidR="00F11516">
              <w:rPr>
                <w:rFonts w:ascii="宋体" w:eastAsia="宋体" w:hAnsi="宋体" w:cs="宋体" w:hint="eastAsia"/>
                <w:color w:val="00000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</w:rPr>
              <w:t>涛、马宇萱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姜太军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视觉传达设计</w:t>
            </w:r>
            <w:r w:rsidR="00E4546D">
              <w:rPr>
                <w:rFonts w:ascii="宋体" w:eastAsia="宋体" w:hAnsi="宋体" w:cs="宋体" w:hint="eastAsia"/>
                <w:color w:val="000000"/>
              </w:rPr>
              <w:t>系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优秀奖</w:t>
            </w:r>
          </w:p>
        </w:tc>
      </w:tr>
      <w:tr w:rsidR="009F52FF" w:rsidTr="00E4546D">
        <w:trPr>
          <w:trHeight w:val="6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影视类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守护爱的底线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龙程泉、周楚泽、王江海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杨会娟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视觉传达设计</w:t>
            </w:r>
            <w:r w:rsidR="00E4546D">
              <w:rPr>
                <w:rFonts w:ascii="宋体" w:eastAsia="宋体" w:hAnsi="宋体" w:cs="宋体" w:hint="eastAsia"/>
                <w:color w:val="000000"/>
              </w:rPr>
              <w:t>系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优秀奖</w:t>
            </w:r>
          </w:p>
        </w:tc>
      </w:tr>
      <w:tr w:rsidR="009F52FF" w:rsidTr="00E4546D">
        <w:trPr>
          <w:trHeight w:val="6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影视类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HBN抗老精华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李沸卓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杨会娟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视觉传达设计</w:t>
            </w:r>
            <w:r w:rsidR="00E4546D">
              <w:rPr>
                <w:rFonts w:ascii="宋体" w:eastAsia="宋体" w:hAnsi="宋体" w:cs="宋体" w:hint="eastAsia"/>
                <w:color w:val="000000"/>
              </w:rPr>
              <w:t>系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优秀奖</w:t>
            </w:r>
          </w:p>
        </w:tc>
      </w:tr>
      <w:tr w:rsidR="009F52FF" w:rsidTr="00E4546D">
        <w:trPr>
          <w:trHeight w:val="6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影视类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芭莎女孩喝纤茶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陈</w:t>
            </w:r>
            <w:r w:rsidR="00F749EB">
              <w:rPr>
                <w:rFonts w:ascii="宋体" w:eastAsia="宋体" w:hAnsi="宋体" w:cs="宋体" w:hint="eastAsia"/>
                <w:color w:val="00000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</w:rPr>
              <w:t>涛、周美君、马宇萱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杨会娟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视觉传达设计</w:t>
            </w:r>
            <w:r w:rsidR="00E4546D">
              <w:rPr>
                <w:rFonts w:ascii="宋体" w:eastAsia="宋体" w:hAnsi="宋体" w:cs="宋体" w:hint="eastAsia"/>
                <w:color w:val="000000"/>
              </w:rPr>
              <w:t>系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优秀奖</w:t>
            </w:r>
          </w:p>
        </w:tc>
      </w:tr>
      <w:tr w:rsidR="009F52FF" w:rsidTr="00E4546D">
        <w:trPr>
          <w:trHeight w:val="6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影视类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舒适随心切换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周楚泽、龙程泉、王江海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杨会娟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视觉传达设计</w:t>
            </w:r>
            <w:r w:rsidR="00E4546D">
              <w:rPr>
                <w:rFonts w:ascii="宋体" w:eastAsia="宋体" w:hAnsi="宋体" w:cs="宋体" w:hint="eastAsia"/>
                <w:color w:val="000000"/>
              </w:rPr>
              <w:t>系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52FF" w:rsidRDefault="000620D3" w:rsidP="009719CB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优秀奖</w:t>
            </w:r>
          </w:p>
        </w:tc>
      </w:tr>
    </w:tbl>
    <w:p w:rsidR="009F52FF" w:rsidRDefault="009F52FF"/>
    <w:sectPr w:rsidR="009F52FF" w:rsidSect="009F52FF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93F" w:rsidRDefault="001C793F" w:rsidP="009F52FF">
      <w:pPr>
        <w:spacing w:after="0"/>
      </w:pPr>
      <w:r>
        <w:separator/>
      </w:r>
    </w:p>
  </w:endnote>
  <w:endnote w:type="continuationSeparator" w:id="0">
    <w:p w:rsidR="001C793F" w:rsidRDefault="001C793F" w:rsidP="009F52F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93F" w:rsidRDefault="001C793F">
      <w:pPr>
        <w:spacing w:after="0"/>
      </w:pPr>
      <w:r>
        <w:separator/>
      </w:r>
    </w:p>
  </w:footnote>
  <w:footnote w:type="continuationSeparator" w:id="0">
    <w:p w:rsidR="001C793F" w:rsidRDefault="001C793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EyZTI5MDI2ZTVlY2RhYTY2ZWJhODExYmFjOTMxODkifQ=="/>
  </w:docVars>
  <w:rsids>
    <w:rsidRoot w:val="005851D1"/>
    <w:rsid w:val="000620D3"/>
    <w:rsid w:val="0011628C"/>
    <w:rsid w:val="001517F6"/>
    <w:rsid w:val="001670B9"/>
    <w:rsid w:val="001B6564"/>
    <w:rsid w:val="001C793F"/>
    <w:rsid w:val="00226C54"/>
    <w:rsid w:val="00264EB6"/>
    <w:rsid w:val="003171DC"/>
    <w:rsid w:val="003A3501"/>
    <w:rsid w:val="004151A2"/>
    <w:rsid w:val="00554492"/>
    <w:rsid w:val="005851D1"/>
    <w:rsid w:val="007655A3"/>
    <w:rsid w:val="008D68F5"/>
    <w:rsid w:val="00956A46"/>
    <w:rsid w:val="009719CB"/>
    <w:rsid w:val="009F52FF"/>
    <w:rsid w:val="00A155DE"/>
    <w:rsid w:val="00A64D5C"/>
    <w:rsid w:val="00A72853"/>
    <w:rsid w:val="00B27811"/>
    <w:rsid w:val="00CA7B8D"/>
    <w:rsid w:val="00DA3AD5"/>
    <w:rsid w:val="00E1259B"/>
    <w:rsid w:val="00E4546D"/>
    <w:rsid w:val="00ED7788"/>
    <w:rsid w:val="00F11516"/>
    <w:rsid w:val="00F749EB"/>
    <w:rsid w:val="00F93362"/>
    <w:rsid w:val="00FE469A"/>
    <w:rsid w:val="11A46CF9"/>
    <w:rsid w:val="39FD6A5B"/>
    <w:rsid w:val="50FB4E9A"/>
    <w:rsid w:val="73EE2E8C"/>
    <w:rsid w:val="75D90FDF"/>
    <w:rsid w:val="773F6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2FF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52F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font01">
    <w:name w:val="font01"/>
    <w:basedOn w:val="a0"/>
    <w:rsid w:val="009F52FF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91">
    <w:name w:val="font91"/>
    <w:basedOn w:val="a0"/>
    <w:rsid w:val="009F52FF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2021-07-01T06:58:00Z</dcterms:created>
  <dcterms:modified xsi:type="dcterms:W3CDTF">2022-07-04T02:18:00Z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6357C7DC833D47C7BB4A46ADFBFC43A2</vt:lpwstr>
  </property>
</Properties>
</file>